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Chamada para 11ª edição da RAD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Perfil e objetivos da publicação: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Revista Administração em Debate (RAD)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é um periódico do Conselho Regional de Administração do Rio de Janeiro, criada em 2008, com a missão de divulgar trabalhos científicos relevantes visando fomentar a pesquisa e ideias inovadoras no campo da Ciência da Administração e áreas correlatas. Clicando no endereço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https://cra-rj.adm.br/revista-administracao-em-debate/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é possível ler as edições anteriores da RAD.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Podem encaminhar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artigos científicos e artigos de revisão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publicação na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colaboradores do Brasil e do exterior.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Opções::</w:t>
      </w:r>
    </w:p>
    <w:p w:rsidR="00000000" w:rsidDel="00000000" w:rsidP="00000000" w:rsidRDefault="00000000" w:rsidRPr="00000000" w14:paraId="00000007">
      <w:pPr>
        <w:ind w:left="70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Entende-se por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artigo científico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aqueles decorrentes de uma pesquisa acadêmica em que o tema pesquisado possui critérios metodológicos bem definidos, de modo a proporcionar a redação de um texto que apresenta os resultados encontrados no projeto de pesquisa.</w:t>
      </w:r>
    </w:p>
    <w:p w:rsidR="00000000" w:rsidDel="00000000" w:rsidP="00000000" w:rsidRDefault="00000000" w:rsidRPr="00000000" w14:paraId="00000008">
      <w:pPr>
        <w:ind w:left="70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Entende-se por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artigo de revisão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um texto onde o objetivo é levantar o máximo de informações a respeito de determinado tema para que os autores explorem um conteúdo com características que possam demonstrar os principais dados sobre o assunto.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prioridade de publicação dos trabalhos encaminhados é para Administradores e profissionais de áreas correlatas, registrados no CRA-RJ, tomando por base a sua contribuição para a Ciência de Administração.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Conselho Editorial da RAD - composto por especialistas, mestres e doutores de áreas da Administração - considerará em sua avaliação (blind review):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relevância e capacidade de contribuição para a área, bem como para os leitores-alvo da revista observando se a leitura do artigo flui e não apresenta erros ortográficos e gramaticais;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o objetivo está claro e bem apresentado;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a revisão de literatura é abrangente em termos de autores e estudos atualizados;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o método de pesquisa é adequado para alcançar o objetivo do estudo;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o artigo apresenta resultados e a discussão e coerente com o objetivo proposto;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o artigo apresenta contribuições relevantes sobre o 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Regras para envio e publicação: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trabalhos deverão ser inéditos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podendo estar no idioma português ou espanhol, e devem ser encaminhados para o e-mail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rad@cra-rj.org.br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nas características a seguir: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» Temas: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A gestão das organizações em um mundo pós-Covid;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Novas oportunidades que surgem/tendências do mercado de trabalho.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folha de rosto deverá constar: o título do artigo ou do resumo; a identificação e qualificação do(s) autor(es) constando: nome completo, número de registro no sistema CFA/CRAs (se for o caso), formação e qualificação profissional e/ou acadêmica (no caso de citar instituição de ensino, informar também a cidade e UF correspondentes);  endereço completo, telefone(s), e-mail e ORCID do(s) autor(es).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estrutura de apresentação do artigo deverá conter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título do artigo, resumo e palavras-chaves em português ou espanhol, introdução, referencial teórico, metodologia, resultado e discussão, conclusão ou considerações finais e referencial bibliográfico de acordo com as normas da ABNT (NBR-6023/2018).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trabalhos deverão ser digitados na ferramenta Word, formato A4, fonte times new roman, corpo 12 para o texto e menor para citações de mais de três linhas, notas de rodapé, paginação e legendas dos gráficos, tabelas e/ou ilustrações. As folhas devem apresentar margens esquerda e superior de 3,0cm; direita e inferior de 2,0cm; entrelinhas simples; alinhamento justificado.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artigos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deverão conter no mínimo 08 (oito) páginas e no máximo 15 (quinze) páginas.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» Prazo para submissão de trabalhos: 01/09/2020 a 02/10/2020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Contamos com a sua participação!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Conselho Editorial da RAD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5B04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FA672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ra-rj.adm.br/revista-administracao-em-debate/" TargetMode="External"/><Relationship Id="rId8" Type="http://schemas.openxmlformats.org/officeDocument/2006/relationships/hyperlink" Target="mailto:rad@cra-rj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x+x1t+qmEvZdEJebin64LKukyQ==">AMUW2mU7GSup7uqKitCfpCn109W3GBqdLPhaE6osdZKEuIwOGjFBYVHkDfVxkW98vktLU7u9vRMv/nqkWGb4JXpCF+Ya1gwj6gqxN5AkJnRABCrxH51Y5p8=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2020-08-06T18:54:00Z</dcterms:created>
  <dc:creator>romulo.fidelis</dc:creator>
</cp:coreProperties>
</file>